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56" w:rsidRDefault="00D61456" w:rsidP="00D61456">
      <w:pPr>
        <w:rPr>
          <w:sz w:val="28"/>
          <w:szCs w:val="28"/>
        </w:rPr>
      </w:pPr>
      <w:r>
        <w:rPr>
          <w:sz w:val="28"/>
          <w:szCs w:val="28"/>
        </w:rPr>
        <w:t>Consiliul Local al comunei Sagna</w:t>
      </w:r>
    </w:p>
    <w:p w:rsidR="00D61456" w:rsidRDefault="00D61456" w:rsidP="00D61456">
      <w:pPr>
        <w:rPr>
          <w:sz w:val="28"/>
          <w:szCs w:val="28"/>
        </w:rPr>
      </w:pPr>
      <w:r>
        <w:rPr>
          <w:sz w:val="28"/>
          <w:szCs w:val="28"/>
        </w:rPr>
        <w:t>Judeţul Neamţ</w:t>
      </w:r>
    </w:p>
    <w:p w:rsidR="00D61456" w:rsidRDefault="00D61456" w:rsidP="00D61456">
      <w:pPr>
        <w:jc w:val="center"/>
        <w:rPr>
          <w:sz w:val="28"/>
          <w:szCs w:val="28"/>
        </w:rPr>
      </w:pPr>
      <w:r>
        <w:rPr>
          <w:sz w:val="28"/>
          <w:szCs w:val="28"/>
        </w:rPr>
        <w:t>P R O C E S – V E R B A L</w:t>
      </w:r>
    </w:p>
    <w:p w:rsidR="00D61456" w:rsidRDefault="00D61456" w:rsidP="00D61456">
      <w:pPr>
        <w:jc w:val="center"/>
        <w:rPr>
          <w:sz w:val="28"/>
          <w:szCs w:val="28"/>
        </w:rPr>
      </w:pPr>
    </w:p>
    <w:p w:rsidR="00D61456" w:rsidRDefault="00D61456" w:rsidP="00D61456">
      <w:pPr>
        <w:jc w:val="both"/>
        <w:rPr>
          <w:sz w:val="28"/>
          <w:szCs w:val="28"/>
        </w:rPr>
      </w:pPr>
      <w:r>
        <w:rPr>
          <w:sz w:val="28"/>
          <w:szCs w:val="28"/>
        </w:rPr>
        <w:tab/>
        <w:t>Încheiat astăzi  29.01.2020,  în cadrul şedinţei ordinare a Consiliului local al comunei Sagna.</w:t>
      </w:r>
    </w:p>
    <w:p w:rsidR="00D61456" w:rsidRDefault="00D61456" w:rsidP="00D61456">
      <w:pPr>
        <w:jc w:val="both"/>
        <w:rPr>
          <w:sz w:val="28"/>
          <w:szCs w:val="28"/>
        </w:rPr>
      </w:pPr>
      <w:r>
        <w:rPr>
          <w:sz w:val="28"/>
          <w:szCs w:val="28"/>
        </w:rPr>
        <w:t xml:space="preserve"> </w:t>
      </w:r>
      <w:r>
        <w:rPr>
          <w:sz w:val="28"/>
          <w:szCs w:val="28"/>
        </w:rPr>
        <w:tab/>
        <w:t>Adunarea a fost legal convocată, prin Dispoziţia Primarului nr.9 din 23.01.2020, consilierii luând act de problemele propuse la ordinea de zi, prin intermediul invitaţiei. Convocatorul s-a afişat la loc vizibil, la sediul unităţii şi site,  astfel încât cetăţenii interesaţi să cunoască şi să participe la lucrările acestei şedinţe.</w:t>
      </w:r>
    </w:p>
    <w:p w:rsidR="00D61456" w:rsidRDefault="00D61456" w:rsidP="00D61456">
      <w:pPr>
        <w:jc w:val="both"/>
        <w:rPr>
          <w:sz w:val="28"/>
          <w:szCs w:val="28"/>
        </w:rPr>
      </w:pPr>
      <w:r>
        <w:rPr>
          <w:sz w:val="28"/>
          <w:szCs w:val="28"/>
        </w:rPr>
        <w:tab/>
        <w:t>Prezenţa s-a făcut de secretarul general, Lungu Teodora, fiecare consilier semnând în registrul de prezenţă, constatându-se că sunt prezenţi 14 consilieri în funcţie.</w:t>
      </w:r>
    </w:p>
    <w:p w:rsidR="00D61456" w:rsidRDefault="00D61456" w:rsidP="00D61456">
      <w:pPr>
        <w:jc w:val="both"/>
        <w:rPr>
          <w:sz w:val="28"/>
          <w:szCs w:val="28"/>
        </w:rPr>
      </w:pPr>
      <w:r>
        <w:rPr>
          <w:sz w:val="28"/>
          <w:szCs w:val="28"/>
        </w:rPr>
        <w:tab/>
        <w:t xml:space="preserve">Preşedinte de şedinţă desemnat preia lucrările dând citire ordinii de zi: </w:t>
      </w:r>
    </w:p>
    <w:p w:rsidR="00D61456" w:rsidRDefault="00D61456" w:rsidP="00D61456">
      <w:pPr>
        <w:jc w:val="both"/>
        <w:rPr>
          <w:sz w:val="28"/>
          <w:szCs w:val="28"/>
        </w:rPr>
      </w:pPr>
      <w:r>
        <w:rPr>
          <w:sz w:val="28"/>
          <w:szCs w:val="28"/>
        </w:rPr>
        <w:t>1.Proiect de hotărâre privind validare mandat de consilier local.</w:t>
      </w:r>
    </w:p>
    <w:p w:rsidR="00D61456" w:rsidRDefault="00D61456" w:rsidP="00D61456">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D61456" w:rsidRDefault="00D61456" w:rsidP="00D61456">
      <w:pPr>
        <w:jc w:val="both"/>
        <w:rPr>
          <w:sz w:val="28"/>
          <w:szCs w:val="28"/>
        </w:rPr>
      </w:pPr>
      <w:r>
        <w:rPr>
          <w:sz w:val="28"/>
          <w:szCs w:val="28"/>
        </w:rPr>
        <w:t>2. Proiect de hotărâre privind organizarea reţelei şcolare din comuna Sagna pentru anul şcolar 2020-2021.</w:t>
      </w:r>
    </w:p>
    <w:p w:rsidR="00D61456" w:rsidRDefault="00D61456" w:rsidP="00D61456">
      <w:pPr>
        <w:pStyle w:val="ListParagraph"/>
        <w:ind w:left="2124" w:firstLine="708"/>
        <w:jc w:val="both"/>
        <w:rPr>
          <w:sz w:val="28"/>
          <w:szCs w:val="28"/>
        </w:rPr>
      </w:pPr>
      <w:r>
        <w:rPr>
          <w:sz w:val="28"/>
          <w:szCs w:val="28"/>
        </w:rPr>
        <w:t>Iniţiator Primarul comunei, Iacob Gheorghe</w:t>
      </w:r>
    </w:p>
    <w:p w:rsidR="00D61456" w:rsidRDefault="00D61456" w:rsidP="00D61456">
      <w:pPr>
        <w:jc w:val="both"/>
        <w:rPr>
          <w:sz w:val="28"/>
          <w:szCs w:val="28"/>
        </w:rPr>
      </w:pPr>
      <w:r>
        <w:rPr>
          <w:sz w:val="28"/>
          <w:szCs w:val="28"/>
        </w:rPr>
        <w:t>3.Proiect de hoărâre privind analiza contului de exerciţiu bugetar la data de 31.12.2019.</w:t>
      </w:r>
    </w:p>
    <w:p w:rsidR="00D61456" w:rsidRDefault="00D61456" w:rsidP="00D61456">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D61456" w:rsidRDefault="00D61456" w:rsidP="00D61456">
      <w:pPr>
        <w:jc w:val="both"/>
        <w:rPr>
          <w:sz w:val="28"/>
          <w:szCs w:val="28"/>
        </w:rPr>
      </w:pPr>
      <w:r>
        <w:rPr>
          <w:sz w:val="28"/>
          <w:szCs w:val="28"/>
        </w:rPr>
        <w:t>4.Proiect de hotărâre privind aprobarea utilizării excedentului anului 2019 în anul 2020.</w:t>
      </w:r>
    </w:p>
    <w:p w:rsidR="00D61456" w:rsidRDefault="00D61456" w:rsidP="00D61456">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D61456" w:rsidRDefault="00D61456" w:rsidP="00D61456">
      <w:pPr>
        <w:jc w:val="both"/>
        <w:rPr>
          <w:sz w:val="28"/>
          <w:szCs w:val="28"/>
        </w:rPr>
      </w:pPr>
      <w:r>
        <w:rPr>
          <w:sz w:val="28"/>
          <w:szCs w:val="28"/>
        </w:rPr>
        <w:t>5. Proiect de hotărâre privind modificarea şi completarea HCL nr.40 din 30.08.2019 privind atribuirea şi încheierea contractului de delegare prin concesiune a gestiunii unor activităţi componente ale serviciului de salubrizare a UAT membre ADI ECONEAMT, zona 2, jud. Neamţ.</w:t>
      </w:r>
    </w:p>
    <w:p w:rsidR="00D61456" w:rsidRDefault="00D61456" w:rsidP="00D61456">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D61456" w:rsidRDefault="00D61456" w:rsidP="00D61456">
      <w:pPr>
        <w:jc w:val="both"/>
        <w:rPr>
          <w:sz w:val="28"/>
          <w:szCs w:val="28"/>
        </w:rPr>
      </w:pPr>
      <w:r>
        <w:rPr>
          <w:sz w:val="28"/>
          <w:szCs w:val="28"/>
        </w:rPr>
        <w:t>6.Proiect de hotărâre privind aprobarea planului anual al acţiunilor pentru beneficiarii L.416/2001.</w:t>
      </w:r>
    </w:p>
    <w:p w:rsidR="00D61456" w:rsidRDefault="00D61456" w:rsidP="00D61456">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D61456" w:rsidRDefault="00D61456" w:rsidP="00D61456">
      <w:pPr>
        <w:jc w:val="both"/>
        <w:rPr>
          <w:sz w:val="28"/>
          <w:szCs w:val="28"/>
        </w:rPr>
      </w:pPr>
      <w:r>
        <w:rPr>
          <w:sz w:val="28"/>
          <w:szCs w:val="28"/>
        </w:rPr>
        <w:t>7.Prezentarea procesului verbal al şedinţei precedente.</w:t>
      </w:r>
    </w:p>
    <w:p w:rsidR="00D61456" w:rsidRDefault="00D61456" w:rsidP="00D61456">
      <w:pPr>
        <w:jc w:val="both"/>
        <w:rPr>
          <w:sz w:val="28"/>
          <w:szCs w:val="28"/>
        </w:rPr>
      </w:pPr>
      <w:r>
        <w:rPr>
          <w:sz w:val="28"/>
          <w:szCs w:val="28"/>
        </w:rPr>
        <w:t xml:space="preserve"> 8.Întrebări şi interpelări.</w:t>
      </w:r>
    </w:p>
    <w:p w:rsidR="00D61456" w:rsidRDefault="00D61456" w:rsidP="00D61456">
      <w:pPr>
        <w:jc w:val="both"/>
        <w:rPr>
          <w:sz w:val="28"/>
          <w:szCs w:val="28"/>
        </w:rPr>
      </w:pPr>
      <w:r>
        <w:rPr>
          <w:sz w:val="28"/>
          <w:szCs w:val="28"/>
        </w:rPr>
        <w:tab/>
        <w:t xml:space="preserve">Domnul preşedinte de şedinţă arată că primul proiect al ordinii de zi s-a retras de către iniţiator, motivat de faptul că persoana nominalizată de partid nu s-a prezentat la această şedinţă.Trebuie afirmat faptul că acest proiect de hotărâre a fost pe ordinea de zi şi în luna decembrie, dar din acelaţi motiv,  nu </w:t>
      </w:r>
    </w:p>
    <w:p w:rsidR="00D61456" w:rsidRDefault="00D61456" w:rsidP="00D61456">
      <w:pPr>
        <w:jc w:val="both"/>
        <w:rPr>
          <w:sz w:val="28"/>
          <w:szCs w:val="28"/>
        </w:rPr>
      </w:pPr>
      <w:r>
        <w:rPr>
          <w:sz w:val="28"/>
          <w:szCs w:val="28"/>
        </w:rPr>
        <w:t>s-au putut parcurge paşii legali.</w:t>
      </w:r>
    </w:p>
    <w:p w:rsidR="00D61456" w:rsidRDefault="00D61456" w:rsidP="00D61456">
      <w:pPr>
        <w:ind w:firstLine="708"/>
        <w:jc w:val="both"/>
        <w:rPr>
          <w:sz w:val="28"/>
          <w:szCs w:val="28"/>
        </w:rPr>
      </w:pPr>
      <w:r>
        <w:rPr>
          <w:sz w:val="28"/>
          <w:szCs w:val="28"/>
        </w:rPr>
        <w:lastRenderedPageBreak/>
        <w:t>Se trece la supunerea la vot a ordinii de zi. Votarea s-a făcut prin ridicare de mâini, nefiind voturi contra sau abţineri, se declară aprobată, în forma precizată, respectiv fără proiectul de validare a unui mandat de consilier.</w:t>
      </w:r>
    </w:p>
    <w:p w:rsidR="00D61456" w:rsidRDefault="00D61456" w:rsidP="00D61456">
      <w:pPr>
        <w:jc w:val="both"/>
        <w:rPr>
          <w:sz w:val="28"/>
          <w:szCs w:val="28"/>
        </w:rPr>
      </w:pPr>
      <w:r>
        <w:rPr>
          <w:sz w:val="28"/>
          <w:szCs w:val="28"/>
        </w:rPr>
        <w:tab/>
        <w:t>Domnul preşedinte de şedină dă citire proiectului de hotărâre privind aprobarea reţelei şcolare în anul 2020-2021, având şi avizul favorabil al Inspectoratului Şcolar Neamţ.</w:t>
      </w:r>
    </w:p>
    <w:p w:rsidR="00D61456" w:rsidRDefault="00D61456" w:rsidP="00D61456">
      <w:pPr>
        <w:jc w:val="both"/>
        <w:rPr>
          <w:sz w:val="28"/>
          <w:szCs w:val="28"/>
        </w:rPr>
      </w:pPr>
      <w:r>
        <w:rPr>
          <w:sz w:val="28"/>
          <w:szCs w:val="28"/>
        </w:rPr>
        <w:tab/>
        <w:t>Se dă cuvântul domnului consilier Simon Petru, acesta arată că se păstrează clasele la şcoala Vulpăşeşti, existând cadrele didactice necesare, iar grădiniţia Luţca nu mai obţine avizul, motivat de lipsa copiilor. Doamna Anghel Rodica, învăţătoare la Vulpăşeşti, dacă râmăne fără copii la clasele simultane, trebuie să vină la şcoala Sagna. Problema este pentru viitor.</w:t>
      </w:r>
    </w:p>
    <w:p w:rsidR="00D61456" w:rsidRDefault="00D61456" w:rsidP="00D61456">
      <w:pPr>
        <w:jc w:val="both"/>
        <w:rPr>
          <w:sz w:val="28"/>
          <w:szCs w:val="28"/>
        </w:rPr>
      </w:pPr>
      <w:r>
        <w:rPr>
          <w:sz w:val="28"/>
          <w:szCs w:val="28"/>
        </w:rPr>
        <w:tab/>
        <w:t xml:space="preserve">Domnul preşedinte de şedinţă constată că nu mai sunt înscrieri la cuvânt, supune la vot proiectul de hotărâre. </w:t>
      </w:r>
    </w:p>
    <w:p w:rsidR="00D61456" w:rsidRDefault="00D61456" w:rsidP="00D61456">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D61456" w:rsidRDefault="00D61456" w:rsidP="00D61456">
      <w:pPr>
        <w:jc w:val="both"/>
        <w:rPr>
          <w:sz w:val="28"/>
          <w:szCs w:val="28"/>
        </w:rPr>
      </w:pPr>
      <w:r>
        <w:rPr>
          <w:sz w:val="28"/>
          <w:szCs w:val="28"/>
        </w:rPr>
        <w:tab/>
        <w:t>Se trece la punctul 2 al ordinii de zi, analiza contului de exerciţiu bugetar la data  de 31.12.2019.</w:t>
      </w:r>
    </w:p>
    <w:p w:rsidR="00D61456" w:rsidRDefault="00D61456" w:rsidP="00D61456">
      <w:pPr>
        <w:jc w:val="both"/>
        <w:rPr>
          <w:sz w:val="28"/>
          <w:szCs w:val="28"/>
        </w:rPr>
      </w:pPr>
      <w:r>
        <w:rPr>
          <w:sz w:val="28"/>
          <w:szCs w:val="28"/>
        </w:rPr>
        <w:tab/>
        <w:t>Se dă cuvântul contabilului unităţii, dna Adăscăliţei Camelia, pentru a prezenta situaţia contabilă la data de 31.12.2019.</w:t>
      </w:r>
    </w:p>
    <w:p w:rsidR="00D61456" w:rsidRDefault="00D61456" w:rsidP="00D61456">
      <w:pPr>
        <w:jc w:val="both"/>
        <w:rPr>
          <w:sz w:val="28"/>
          <w:szCs w:val="28"/>
        </w:rPr>
      </w:pPr>
      <w:r>
        <w:rPr>
          <w:sz w:val="28"/>
          <w:szCs w:val="28"/>
        </w:rPr>
        <w:tab/>
        <w:t>Aceasta prezintă situaţia părţii de venituri,  cu procentele de realizare, precum şi partea de cheltuieli. Se arată că încasările au fost realizate în procent de 68,99% iar cheltuielile în procent de 59,18%, diferenţa constând în excedentul raportat. Această diferenţă de 9,81% se compune din sume din FEN, venite pe  secţiunea de dezvoltare şi neutilizate (pentru obiectivul de investiţii ,,Reabilitare, renovare, dotare şi modernizare cămin cultural Sagna). La data de 31.12.2019 ne-am înregistrat cu plăţi restante în sumă de 1.688.800 lei. Pe total este mulţumită de modul în care s-a încheiat anul 2019.</w:t>
      </w:r>
    </w:p>
    <w:p w:rsidR="00D61456" w:rsidRDefault="00D61456" w:rsidP="00D61456">
      <w:pPr>
        <w:jc w:val="both"/>
        <w:rPr>
          <w:sz w:val="28"/>
          <w:szCs w:val="28"/>
        </w:rPr>
      </w:pPr>
      <w:r>
        <w:rPr>
          <w:sz w:val="28"/>
          <w:szCs w:val="28"/>
        </w:rPr>
        <w:tab/>
        <w:t>Domnul primar arată că trebuie să se intensifice eforturile pentru realizarea încasărilor restante, sunt multe poziţii neachitate, acestea constituind venituri la bugetul local. Trebuie să intensificăm eforturile pentru a se diminua cantitatea mare de gunoaie. Plătim sume foarte mari pentru colectarea şi transportul gunoaielor, nu mai vorbim de faptul că suntem şi taxaţi pentru faptul că nu se colectează selectiv gunoiul.</w:t>
      </w:r>
    </w:p>
    <w:p w:rsidR="00D61456" w:rsidRDefault="00D61456" w:rsidP="00D61456">
      <w:pPr>
        <w:jc w:val="both"/>
        <w:rPr>
          <w:sz w:val="28"/>
          <w:szCs w:val="28"/>
        </w:rPr>
      </w:pPr>
      <w:r>
        <w:rPr>
          <w:sz w:val="28"/>
          <w:szCs w:val="28"/>
        </w:rPr>
        <w:tab/>
        <w:t>Domnul consilier Bortoş Teodor, arată că are avizul pentru racordul la apă dar conducta nu este pe partea sa, el dorind urgentarea efectuării operaţiunilor.</w:t>
      </w:r>
    </w:p>
    <w:p w:rsidR="00D61456" w:rsidRDefault="00D61456" w:rsidP="00D61456">
      <w:pPr>
        <w:jc w:val="both"/>
        <w:rPr>
          <w:sz w:val="28"/>
          <w:szCs w:val="28"/>
        </w:rPr>
      </w:pPr>
      <w:r>
        <w:rPr>
          <w:sz w:val="28"/>
          <w:szCs w:val="28"/>
        </w:rPr>
        <w:tab/>
        <w:t>Domnul primar arată că ţeava pentru apă este în partea cealaltă a străzii şi trebuie făcută o subtraversare, lucru posibil. Nu înţelege de ce informaţia nu se ia de la sursă,  ci se afirmă lucruri neadevărate. Este realizată învestiţia de alimentare cu apă, în acea zonă, acolo nu este reţeaua de canalizare, probabil se va realiza în cadrul proiectului de extindere a reţelei de canalizare.</w:t>
      </w:r>
    </w:p>
    <w:p w:rsidR="00D61456" w:rsidRDefault="00D61456" w:rsidP="00D61456">
      <w:pPr>
        <w:jc w:val="both"/>
        <w:rPr>
          <w:sz w:val="28"/>
          <w:szCs w:val="28"/>
        </w:rPr>
      </w:pPr>
      <w:r>
        <w:rPr>
          <w:sz w:val="28"/>
          <w:szCs w:val="28"/>
        </w:rPr>
        <w:tab/>
        <w:t xml:space="preserve">Domnul consilier Rădăuceanu Vasile arată că trebuie făcut ceva şi cu racordul la apă şi canal la blocuri. Sunt 16 apartamente care folosesc </w:t>
      </w:r>
      <w:r>
        <w:rPr>
          <w:sz w:val="28"/>
          <w:szCs w:val="28"/>
        </w:rPr>
        <w:lastRenderedPageBreak/>
        <w:t>canalizarea, trebuie să fie chemaţi şi să li se pună în vedere că trebuie să se racordeze. Unitatea prestatoare să preia instalaţia de canalizare de la blocuri, altfel vor fi probleme tot timpul.</w:t>
      </w:r>
    </w:p>
    <w:p w:rsidR="00D61456" w:rsidRDefault="00D61456" w:rsidP="00D61456">
      <w:pPr>
        <w:jc w:val="both"/>
        <w:rPr>
          <w:sz w:val="28"/>
          <w:szCs w:val="28"/>
        </w:rPr>
      </w:pPr>
      <w:r>
        <w:rPr>
          <w:sz w:val="28"/>
          <w:szCs w:val="28"/>
        </w:rPr>
        <w:tab/>
        <w:t>Domnul primar arată că Apavital branşează fiecare apartament la apă dar canalizarea o preia de la bazinul mare.</w:t>
      </w:r>
    </w:p>
    <w:p w:rsidR="00D61456" w:rsidRDefault="00D61456" w:rsidP="00D61456">
      <w:pPr>
        <w:jc w:val="both"/>
        <w:rPr>
          <w:sz w:val="28"/>
          <w:szCs w:val="28"/>
        </w:rPr>
      </w:pPr>
      <w:r>
        <w:rPr>
          <w:sz w:val="28"/>
          <w:szCs w:val="28"/>
        </w:rPr>
        <w:tab/>
        <w:t>Reluând domnul Rădăuceanu arată că trebuie invitaţi toţi locatarii de la blocuri pentru a fi informaţi cum se poate realiza racordul la apă şi canalizare.</w:t>
      </w:r>
    </w:p>
    <w:p w:rsidR="00D61456" w:rsidRDefault="00D61456" w:rsidP="00D61456">
      <w:pPr>
        <w:jc w:val="both"/>
        <w:rPr>
          <w:sz w:val="28"/>
          <w:szCs w:val="28"/>
        </w:rPr>
      </w:pPr>
      <w:r>
        <w:rPr>
          <w:sz w:val="28"/>
          <w:szCs w:val="28"/>
        </w:rPr>
        <w:tab/>
        <w:t>Domnul primar aratăcă vom face o invitaţie.</w:t>
      </w:r>
    </w:p>
    <w:p w:rsidR="00D61456" w:rsidRDefault="00D61456" w:rsidP="00D61456">
      <w:pPr>
        <w:jc w:val="both"/>
        <w:rPr>
          <w:sz w:val="28"/>
          <w:szCs w:val="28"/>
        </w:rPr>
      </w:pPr>
      <w:r>
        <w:rPr>
          <w:sz w:val="28"/>
          <w:szCs w:val="28"/>
        </w:rPr>
        <w:tab/>
        <w:t>Domnul preşedinte de şedinţă solicită revenirea la ordinea de zi şi arată că trebuie să se facă demersurile, cu toate societăţile, pentru a se încasa impozitele restante, de la cei nominalizaţi. Cetăţenii primesc plata arendei, folosesc terenul şi nu plătesc impozitele, dar adeverinţa se eliberează societăţii, fără nici o problemă, nu crede că este corect.</w:t>
      </w:r>
    </w:p>
    <w:p w:rsidR="00D61456" w:rsidRDefault="00D61456" w:rsidP="00D61456">
      <w:pPr>
        <w:jc w:val="both"/>
        <w:rPr>
          <w:sz w:val="28"/>
          <w:szCs w:val="28"/>
        </w:rPr>
      </w:pPr>
      <w:r>
        <w:rPr>
          <w:sz w:val="28"/>
          <w:szCs w:val="28"/>
        </w:rPr>
        <w:tab/>
        <w:t xml:space="preserve">Domnul preşedinte de şedinţă constată că nu mai sunt înscrieri la cuvânt, supune la vot proiectul de hotărâre. </w:t>
      </w:r>
    </w:p>
    <w:p w:rsidR="00D61456" w:rsidRDefault="00D61456" w:rsidP="00D61456">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D61456" w:rsidRDefault="00D61456" w:rsidP="00D61456">
      <w:pPr>
        <w:ind w:firstLine="703"/>
        <w:jc w:val="both"/>
        <w:rPr>
          <w:sz w:val="28"/>
          <w:szCs w:val="28"/>
        </w:rPr>
      </w:pPr>
      <w:r>
        <w:rPr>
          <w:sz w:val="28"/>
          <w:szCs w:val="28"/>
        </w:rPr>
        <w:t>Următorul proiect de hotărâre aprobarea utilizării excedentului anului 2019, în anul 2020.</w:t>
      </w:r>
    </w:p>
    <w:p w:rsidR="00D61456" w:rsidRDefault="00D61456" w:rsidP="00D61456">
      <w:pPr>
        <w:ind w:firstLine="703"/>
        <w:jc w:val="both"/>
        <w:rPr>
          <w:sz w:val="28"/>
          <w:szCs w:val="28"/>
        </w:rPr>
      </w:pPr>
      <w:r>
        <w:rPr>
          <w:sz w:val="28"/>
          <w:szCs w:val="28"/>
        </w:rPr>
        <w:t>Se dă cuvântul contabilului unităţii pentru a prezenta raportul compartimentului de specialitate. Aceasta arată că,  în conformitate cu prevederile art.58 din Legea nr.273/2006 privind finanţele publice locale, modificată şi completată prin OUG nr.63/2010,  cu privire la excedentul anual al bugetului local,  de 861.016,08 lei, precum şi a anului precedent de 172.039,09 lei (excedent evidenţiat în conformitate cu OMFP nr.3751,p5.16), să fie utilizat pentru finanţarea cheltuielilor secţiunii de dezvoltare, la plata investiţiilor din bugetul local pe anul 2020. În anul 2019 s-a primit suma de 860.022,55 lei de la AFIR şi FEADR, sumă ce nu s-a putut folosi, din lipsa facturilor pentru lucrări la Căminul cultural Sagna, urmând ca suma să se folosească pentru aceeaşi destinaţie, în anul 2020.</w:t>
      </w:r>
    </w:p>
    <w:p w:rsidR="00D61456" w:rsidRDefault="00D61456" w:rsidP="00D61456">
      <w:pPr>
        <w:ind w:firstLine="703"/>
        <w:jc w:val="both"/>
        <w:rPr>
          <w:sz w:val="28"/>
          <w:szCs w:val="28"/>
        </w:rPr>
      </w:pPr>
      <w:r>
        <w:rPr>
          <w:sz w:val="28"/>
          <w:szCs w:val="28"/>
        </w:rPr>
        <w:t>Domnul primar arată că proiectul de la cămin cuprinde o parte de consolidare şi o parte de extindere. Sperăm să-i dăm o mai mare atenţie, vom organiza o serie de manifestări culturale şi distractive pentru populaţia şcolară şi cea majoră. Nu în ultimul rând vom da o nouă înfăţişare zonei, acum clădirea şi curtea arată foarte rău.</w:t>
      </w:r>
    </w:p>
    <w:p w:rsidR="00D61456" w:rsidRDefault="00D61456" w:rsidP="00D61456">
      <w:pPr>
        <w:jc w:val="both"/>
        <w:rPr>
          <w:sz w:val="28"/>
          <w:szCs w:val="28"/>
        </w:rPr>
      </w:pPr>
      <w:r>
        <w:rPr>
          <w:sz w:val="28"/>
          <w:szCs w:val="28"/>
        </w:rPr>
        <w:tab/>
        <w:t xml:space="preserve">Domnul preşedinte de şedinţă constată că nu mai sunt înscrieri la cuvânt, supune la vot proiectul de hotărâre. </w:t>
      </w:r>
    </w:p>
    <w:p w:rsidR="00D61456" w:rsidRDefault="00D61456" w:rsidP="00D61456">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D61456" w:rsidRDefault="00D61456" w:rsidP="00D61456">
      <w:pPr>
        <w:ind w:firstLine="703"/>
        <w:jc w:val="both"/>
        <w:rPr>
          <w:sz w:val="28"/>
          <w:szCs w:val="28"/>
        </w:rPr>
      </w:pPr>
      <w:r>
        <w:rPr>
          <w:sz w:val="28"/>
          <w:szCs w:val="28"/>
        </w:rPr>
        <w:t xml:space="preserve">La punctul 4 al ordinii de zi avem proiectul de hotărâre privind modificarea şi completarea HCL nr.40/2019 privind atribuirea şi încheierea </w:t>
      </w:r>
      <w:r>
        <w:rPr>
          <w:sz w:val="28"/>
          <w:szCs w:val="28"/>
        </w:rPr>
        <w:lastRenderedPageBreak/>
        <w:t>contractului de delegare prin concesiune a gestiunii unor activităţi componente ale serviciului de salubrizare a UAT membre ADI ECONEAMT, zona 2, jud. Neamţ.</w:t>
      </w:r>
    </w:p>
    <w:p w:rsidR="00D61456" w:rsidRDefault="00D61456" w:rsidP="00D61456">
      <w:pPr>
        <w:ind w:firstLine="703"/>
        <w:jc w:val="both"/>
        <w:rPr>
          <w:sz w:val="28"/>
          <w:szCs w:val="28"/>
        </w:rPr>
      </w:pPr>
      <w:r>
        <w:rPr>
          <w:sz w:val="28"/>
          <w:szCs w:val="28"/>
        </w:rPr>
        <w:t>Domnul preşedinte de şedinţă dă cuvântul domnului viceprimar, acesta arată că acest proiect de hotărâre s-a impus a fi promovat pe ordinea de zi, urmare majorării taxei/to deşeuri, de la 361,66 lei la 406,21 lei (fără TVA).</w:t>
      </w:r>
    </w:p>
    <w:p w:rsidR="00D61456" w:rsidRDefault="00D61456" w:rsidP="00D61456">
      <w:pPr>
        <w:ind w:firstLine="703"/>
        <w:jc w:val="both"/>
        <w:rPr>
          <w:sz w:val="28"/>
          <w:szCs w:val="28"/>
        </w:rPr>
      </w:pPr>
      <w:r>
        <w:rPr>
          <w:sz w:val="28"/>
          <w:szCs w:val="28"/>
        </w:rPr>
        <w:t>Domnul primar arată că trebuie selectat gunoiul, astfel cantitatea să se diminueze. A venit o propunere de a se distribui saci pe culori, dar transparenţi, astfel să se colecteze selectiv gunoiul. Sigur trebuie mulză informare şi un sistem de supraveghere, pentru a putea da rezultate. Asa cum a arătat, trebuie intensificată activitatea de informare prin şcoli, biserici, adunări publice şi  pe sectoare repartizate consilierilor.</w:t>
      </w:r>
    </w:p>
    <w:p w:rsidR="00D61456" w:rsidRDefault="00D61456" w:rsidP="00D61456">
      <w:pPr>
        <w:ind w:firstLine="703"/>
        <w:jc w:val="both"/>
        <w:rPr>
          <w:sz w:val="28"/>
          <w:szCs w:val="28"/>
        </w:rPr>
      </w:pPr>
      <w:r>
        <w:rPr>
          <w:sz w:val="28"/>
          <w:szCs w:val="28"/>
        </w:rPr>
        <w:t>Domnul consilier Leonte Neculai arată că mulţi cetăţeni profită de bunătate primarului, că nu se aplică amenzi, şi fiecare face după cum crede.</w:t>
      </w:r>
    </w:p>
    <w:p w:rsidR="00D61456" w:rsidRDefault="00D61456" w:rsidP="00D61456">
      <w:pPr>
        <w:ind w:firstLine="703"/>
        <w:jc w:val="both"/>
        <w:rPr>
          <w:sz w:val="28"/>
          <w:szCs w:val="28"/>
        </w:rPr>
      </w:pPr>
      <w:r>
        <w:rPr>
          <w:sz w:val="28"/>
          <w:szCs w:val="28"/>
        </w:rPr>
        <w:t>Domnul consilier Rădăuceanu Vasile arată că, el acasă colectează gunoiul separat, dar la maşină tot gunoiul se pune la un loc. Dacă acest lucru nu este făcut de toţi cetăţenii, atunci preţul nu scade şi colectarea acestuia se face la un loc. Trebuie să se vadă în facturi că s-a schimbat ceva, altfel vorbim şi atât.</w:t>
      </w:r>
    </w:p>
    <w:p w:rsidR="00D61456" w:rsidRDefault="00D61456" w:rsidP="00D61456">
      <w:pPr>
        <w:ind w:firstLine="703"/>
        <w:jc w:val="both"/>
        <w:rPr>
          <w:sz w:val="28"/>
          <w:szCs w:val="28"/>
        </w:rPr>
      </w:pPr>
      <w:r>
        <w:rPr>
          <w:sz w:val="28"/>
          <w:szCs w:val="28"/>
        </w:rPr>
        <w:t>Domnul primar arată că în localitatea Hălăuceşti gunoiul se ridică şi se plăteşte pe loc taxa, direct la maşină, poate ar fi o variantă de luat în calcul şi la noi.</w:t>
      </w:r>
    </w:p>
    <w:p w:rsidR="00D61456" w:rsidRDefault="00D61456" w:rsidP="00D61456">
      <w:pPr>
        <w:ind w:firstLine="703"/>
        <w:jc w:val="both"/>
        <w:rPr>
          <w:sz w:val="28"/>
          <w:szCs w:val="28"/>
        </w:rPr>
      </w:pPr>
      <w:r>
        <w:rPr>
          <w:sz w:val="28"/>
          <w:szCs w:val="28"/>
        </w:rPr>
        <w:t>Domnul viceprimar arată că gunoiul se ia la un loc, dar la bază se selectează, deci trebuie să se continue cu selectarea, vom vedea rezultate în facturi mai mici, dar trebuie să continuăm informarea şi efectiv selectarea gunoiul de fiecare gospodar.</w:t>
      </w:r>
    </w:p>
    <w:p w:rsidR="00D61456" w:rsidRDefault="00D61456" w:rsidP="00D61456">
      <w:pPr>
        <w:ind w:firstLine="703"/>
        <w:jc w:val="both"/>
        <w:rPr>
          <w:sz w:val="28"/>
          <w:szCs w:val="28"/>
        </w:rPr>
      </w:pPr>
      <w:r>
        <w:rPr>
          <w:sz w:val="28"/>
          <w:szCs w:val="28"/>
        </w:rPr>
        <w:t>Domnul Rădăuceanu Vasile insistă, să facem reguli pentru selectarea gunoiul şi să urmărim respectarea acestora.</w:t>
      </w:r>
    </w:p>
    <w:p w:rsidR="00D61456" w:rsidRDefault="00D61456" w:rsidP="00D61456">
      <w:pPr>
        <w:jc w:val="both"/>
        <w:rPr>
          <w:sz w:val="28"/>
          <w:szCs w:val="28"/>
        </w:rPr>
      </w:pPr>
      <w:r>
        <w:rPr>
          <w:sz w:val="28"/>
          <w:szCs w:val="28"/>
        </w:rPr>
        <w:tab/>
        <w:t xml:space="preserve">Domnul preşedinte de şedinţă constată că nu mai sunt înscrieri la cuvânt, supune la vot proiectul de hotărâre. </w:t>
      </w:r>
    </w:p>
    <w:p w:rsidR="00D61456" w:rsidRDefault="00D61456" w:rsidP="00D61456">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D61456" w:rsidRDefault="00D61456" w:rsidP="00D61456">
      <w:pPr>
        <w:ind w:firstLine="703"/>
        <w:jc w:val="both"/>
        <w:rPr>
          <w:sz w:val="28"/>
          <w:szCs w:val="28"/>
        </w:rPr>
      </w:pPr>
      <w:r>
        <w:rPr>
          <w:sz w:val="28"/>
          <w:szCs w:val="28"/>
        </w:rPr>
        <w:t>Ultimul proiect de hotărâre priveşte aprobarea planului anual al acţiunilor pentru beneficiarii Legii nr.416/2001.</w:t>
      </w:r>
    </w:p>
    <w:p w:rsidR="00D61456" w:rsidRDefault="00D61456" w:rsidP="00D61456">
      <w:pPr>
        <w:ind w:firstLine="703"/>
        <w:jc w:val="both"/>
        <w:rPr>
          <w:sz w:val="28"/>
          <w:szCs w:val="28"/>
        </w:rPr>
      </w:pPr>
      <w:r>
        <w:rPr>
          <w:sz w:val="28"/>
          <w:szCs w:val="28"/>
        </w:rPr>
        <w:t>Domnul viceprimar arată că anual se supune aprobării consiliului local, planul de acţiuni pentru beneficiarii ajutorului social. În general s-a menţinut aceeaşi linie de activităţi. Trebuie spus că avem un număr de 7 persoane apte de muncă, înregistrând în medie 11 ore/lună/persoană.</w:t>
      </w:r>
    </w:p>
    <w:p w:rsidR="00D61456" w:rsidRDefault="00D61456" w:rsidP="00D61456">
      <w:pPr>
        <w:jc w:val="both"/>
        <w:rPr>
          <w:sz w:val="28"/>
          <w:szCs w:val="28"/>
        </w:rPr>
      </w:pPr>
      <w:r>
        <w:rPr>
          <w:sz w:val="28"/>
          <w:szCs w:val="28"/>
        </w:rPr>
        <w:tab/>
        <w:t xml:space="preserve">Domnul preşedinte de şedinţă constată că nu mai sunt înscrieri la cuvânt, supune la vot proiectul de hotărâre. </w:t>
      </w:r>
    </w:p>
    <w:p w:rsidR="00D61456" w:rsidRDefault="00D61456" w:rsidP="00D61456">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D61456" w:rsidRDefault="00D61456" w:rsidP="00D61456">
      <w:pPr>
        <w:ind w:firstLine="703"/>
        <w:jc w:val="both"/>
        <w:rPr>
          <w:sz w:val="28"/>
          <w:szCs w:val="28"/>
        </w:rPr>
      </w:pPr>
    </w:p>
    <w:p w:rsidR="00D61456" w:rsidRDefault="00D61456" w:rsidP="00D61456">
      <w:pPr>
        <w:jc w:val="both"/>
        <w:rPr>
          <w:sz w:val="28"/>
          <w:szCs w:val="28"/>
        </w:rPr>
      </w:pPr>
    </w:p>
    <w:p w:rsidR="00D61456" w:rsidRDefault="00D61456" w:rsidP="00D61456">
      <w:pPr>
        <w:ind w:firstLine="703"/>
        <w:jc w:val="both"/>
        <w:rPr>
          <w:sz w:val="28"/>
          <w:szCs w:val="28"/>
        </w:rPr>
      </w:pPr>
      <w:r>
        <w:rPr>
          <w:sz w:val="28"/>
          <w:szCs w:val="28"/>
        </w:rPr>
        <w:t>Domnul preşedinte de şedinţă arată că procesul verbal al şedinţei precedente a fost pus la dispoziţia consilierilor,  solicită intervenţii. Constatând că nu sunt înscrieri la cuvânt, trece la vot.</w:t>
      </w:r>
    </w:p>
    <w:p w:rsidR="00D61456" w:rsidRDefault="00D61456" w:rsidP="00D61456">
      <w:pPr>
        <w:ind w:firstLine="703"/>
        <w:jc w:val="both"/>
        <w:rPr>
          <w:sz w:val="28"/>
          <w:szCs w:val="28"/>
        </w:rPr>
      </w:pPr>
      <w:r>
        <w:rPr>
          <w:sz w:val="28"/>
          <w:szCs w:val="28"/>
        </w:rPr>
        <w:t>Votarea s-a făcut prin ridicare de mâini, nefiind voturi contra sau abţineri, se declară aprobat, în forma consemnată, cu cele 14 voturi.</w:t>
      </w:r>
    </w:p>
    <w:p w:rsidR="00D61456" w:rsidRDefault="00D61456" w:rsidP="00D61456">
      <w:pPr>
        <w:ind w:firstLine="568"/>
        <w:jc w:val="both"/>
        <w:rPr>
          <w:sz w:val="28"/>
          <w:szCs w:val="28"/>
        </w:rPr>
      </w:pPr>
      <w:r>
        <w:rPr>
          <w:sz w:val="28"/>
          <w:szCs w:val="28"/>
        </w:rPr>
        <w:t>Ordinea de zi fiind parcursă se declară închise lucrările acestei şedinţe.</w:t>
      </w:r>
    </w:p>
    <w:p w:rsidR="00D61456" w:rsidRDefault="00D61456" w:rsidP="00D61456">
      <w:pPr>
        <w:ind w:firstLine="703"/>
        <w:jc w:val="both"/>
        <w:rPr>
          <w:sz w:val="28"/>
          <w:szCs w:val="28"/>
        </w:rPr>
      </w:pPr>
    </w:p>
    <w:p w:rsidR="00D61456" w:rsidRDefault="00D61456" w:rsidP="00D61456">
      <w:pPr>
        <w:ind w:firstLine="568"/>
        <w:jc w:val="center"/>
        <w:rPr>
          <w:sz w:val="28"/>
          <w:szCs w:val="28"/>
        </w:rPr>
      </w:pPr>
      <w:r>
        <w:rPr>
          <w:sz w:val="28"/>
          <w:szCs w:val="28"/>
        </w:rPr>
        <w:t>Preşedinte de şedinţă,</w:t>
      </w:r>
    </w:p>
    <w:p w:rsidR="00D61456" w:rsidRDefault="00D61456" w:rsidP="00D61456">
      <w:pPr>
        <w:ind w:firstLine="568"/>
        <w:jc w:val="center"/>
        <w:rPr>
          <w:sz w:val="28"/>
          <w:szCs w:val="28"/>
        </w:rPr>
      </w:pPr>
      <w:r>
        <w:rPr>
          <w:sz w:val="28"/>
          <w:szCs w:val="28"/>
        </w:rPr>
        <w:t>Consilier, Roman Cornel</w:t>
      </w:r>
    </w:p>
    <w:p w:rsidR="00D61456" w:rsidRDefault="00D61456" w:rsidP="00D61456">
      <w:pPr>
        <w:ind w:left="6372" w:firstLine="708"/>
        <w:rPr>
          <w:sz w:val="28"/>
          <w:szCs w:val="28"/>
        </w:rPr>
      </w:pPr>
    </w:p>
    <w:p w:rsidR="00D61456" w:rsidRDefault="00D61456" w:rsidP="00D61456">
      <w:pPr>
        <w:ind w:left="6372" w:firstLine="708"/>
        <w:rPr>
          <w:sz w:val="28"/>
          <w:szCs w:val="28"/>
        </w:rPr>
      </w:pPr>
    </w:p>
    <w:p w:rsidR="00D61456" w:rsidRDefault="00D61456" w:rsidP="00D61456">
      <w:pPr>
        <w:ind w:left="6372" w:firstLine="708"/>
        <w:rPr>
          <w:sz w:val="28"/>
          <w:szCs w:val="28"/>
        </w:rPr>
      </w:pPr>
    </w:p>
    <w:p w:rsidR="00D61456" w:rsidRDefault="00D61456" w:rsidP="00D61456">
      <w:pPr>
        <w:ind w:left="6372" w:firstLine="708"/>
        <w:rPr>
          <w:sz w:val="28"/>
          <w:szCs w:val="28"/>
        </w:rPr>
      </w:pPr>
    </w:p>
    <w:p w:rsidR="00D61456" w:rsidRDefault="00D61456" w:rsidP="00D61456">
      <w:pPr>
        <w:ind w:left="6372" w:firstLine="708"/>
        <w:rPr>
          <w:sz w:val="28"/>
          <w:szCs w:val="28"/>
        </w:rPr>
      </w:pPr>
      <w:r>
        <w:rPr>
          <w:sz w:val="28"/>
          <w:szCs w:val="28"/>
        </w:rPr>
        <w:t>Intocmit,</w:t>
      </w:r>
    </w:p>
    <w:p w:rsidR="00D61456" w:rsidRDefault="00D61456" w:rsidP="00D61456">
      <w:pPr>
        <w:ind w:left="5664"/>
        <w:rPr>
          <w:sz w:val="28"/>
          <w:szCs w:val="28"/>
        </w:rPr>
      </w:pPr>
      <w:r>
        <w:rPr>
          <w:sz w:val="28"/>
          <w:szCs w:val="28"/>
        </w:rPr>
        <w:t>Secretar general, Lungu  T.</w:t>
      </w:r>
    </w:p>
    <w:p w:rsidR="00D61456" w:rsidRDefault="00D61456" w:rsidP="00D61456">
      <w:pPr>
        <w:pStyle w:val="ListParagraph"/>
        <w:ind w:left="1065"/>
        <w:jc w:val="both"/>
      </w:pPr>
    </w:p>
    <w:p w:rsidR="00D61456" w:rsidRDefault="00D61456" w:rsidP="00D61456"/>
    <w:p w:rsidR="00D61456" w:rsidRDefault="00D61456" w:rsidP="00D61456"/>
    <w:p w:rsidR="007B6BAC" w:rsidRDefault="007B6BAC"/>
    <w:sectPr w:rsidR="007B6BAC" w:rsidSect="007B6B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1456"/>
    <w:rsid w:val="007B6BAC"/>
    <w:rsid w:val="00D614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56"/>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56"/>
    <w:pPr>
      <w:ind w:left="720"/>
      <w:contextualSpacing/>
    </w:pPr>
  </w:style>
</w:styles>
</file>

<file path=word/webSettings.xml><?xml version="1.0" encoding="utf-8"?>
<w:webSettings xmlns:r="http://schemas.openxmlformats.org/officeDocument/2006/relationships" xmlns:w="http://schemas.openxmlformats.org/wordprocessingml/2006/main">
  <w:divs>
    <w:div w:id="1624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9661</Characters>
  <Application>Microsoft Office Word</Application>
  <DocSecurity>0</DocSecurity>
  <Lines>80</Lines>
  <Paragraphs>22</Paragraphs>
  <ScaleCrop>false</ScaleCrop>
  <Company>XXX</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2</cp:revision>
  <dcterms:created xsi:type="dcterms:W3CDTF">2020-02-14T08:03:00Z</dcterms:created>
  <dcterms:modified xsi:type="dcterms:W3CDTF">2020-02-14T08:03:00Z</dcterms:modified>
</cp:coreProperties>
</file>